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8EB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EB17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实验室生信中心与智慧病理中心专用办公电脑采购项目</w:t>
      </w:r>
    </w:p>
    <w:p w14:paraId="40011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技术参数</w:t>
      </w:r>
    </w:p>
    <w:p w14:paraId="3EEF25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仿宋_GB2312" w:cs="方正仿宋_GB2312"/>
          <w:b/>
          <w:kern w:val="2"/>
          <w:sz w:val="28"/>
          <w:szCs w:val="28"/>
          <w:lang w:val="en-US" w:eastAsia="zh-CN" w:bidi="ar-SA"/>
        </w:rPr>
      </w:pPr>
    </w:p>
    <w:p w14:paraId="54583C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b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DELL OptiPlex7020MT plus（数量：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2台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）</w:t>
      </w:r>
    </w:p>
    <w:p w14:paraId="0958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技术参数：</w:t>
      </w:r>
    </w:p>
    <w:p w14:paraId="4B54521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1.CPU：配置1颗Intel I9-14900K处理器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核心数≥24核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基础频率≥3.2GHz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最大睿频频率≥6GHz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二级缓存≥32M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三级缓存≥36M，TDP≤125W，支持Volume Management Device (VMD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技术；</w:t>
      </w:r>
    </w:p>
    <w:p w14:paraId="4A6D573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2.内存：配置≥64GB DDR5 内存，支持≥4个内存插槽；</w:t>
      </w:r>
    </w:p>
    <w:p w14:paraId="029BAA9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3.硬盘：配置≥512GB SSD，≥2TB HDD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提供≥2个SATA接口；</w:t>
      </w:r>
    </w:p>
    <w:p w14:paraId="38B7307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4.显卡：</w:t>
      </w:r>
      <w:r>
        <w:rPr>
          <w:rFonts w:hint="eastAsia" w:eastAsia="方正仿宋_GBK"/>
          <w:sz w:val="28"/>
          <w:lang w:val="en-US" w:eastAsia="zh-CN"/>
        </w:rPr>
        <w:t>集成显卡；</w:t>
      </w:r>
    </w:p>
    <w:p w14:paraId="2FBB102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5.接口：配置≥6个USB 接口，≥1个RJ45网口，≥1组音频接口，≥3 个 DisplayPort™ 1.4a端口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73D2BCF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6.机箱：塔式机箱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112494E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7.键鼠：配有键盘、鼠标套装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3E4480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8.系统：配置正版操作系统</w:t>
      </w:r>
      <w:r>
        <w:rPr>
          <w:rFonts w:hint="eastAsia" w:eastAsia="方正仿宋_GBK"/>
          <w:sz w:val="28"/>
          <w:lang w:val="en-US" w:eastAsia="zh-CN"/>
        </w:rPr>
        <w:t>。</w:t>
      </w:r>
    </w:p>
    <w:p w14:paraId="2969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  <w:t>售后服务：</w:t>
      </w:r>
    </w:p>
    <w:p w14:paraId="1922B1E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1.≥3年售后服务。</w:t>
      </w:r>
    </w:p>
    <w:p w14:paraId="7523312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</w:pPr>
    </w:p>
    <w:p w14:paraId="3CC33A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（二）ViewSonic VA2763-4K-HD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（数量：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2台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）</w:t>
      </w:r>
    </w:p>
    <w:p w14:paraId="377B1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技术参数：</w:t>
      </w:r>
    </w:p>
    <w:p w14:paraId="5153156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1.屏幕尺寸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对角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≥27"W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5F8F65B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2.屏幕宽高比16:9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0B976B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eastAsia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3.亮度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典型值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：≥250</w:t>
      </w:r>
      <w:r>
        <w:rPr>
          <w:rFonts w:hint="eastAsia" w:eastAsia="方正仿宋_GBK"/>
          <w:sz w:val="28"/>
          <w:lang w:val="en-US" w:eastAsia="zh-CN"/>
        </w:rPr>
        <w:t xml:space="preserve"> nit，</w:t>
      </w:r>
      <w:r>
        <w:rPr>
          <w:rFonts w:hint="default" w:eastAsia="方正仿宋_GBK"/>
          <w:sz w:val="28"/>
          <w:lang w:val="en-US" w:eastAsia="zh-CN"/>
        </w:rPr>
        <w:t>支持HDR10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30A24B4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4.对比率：3600:1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52DB833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5.色域：sRGB≥99%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23AAF16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6.最大分辨率≥3840 x 2160@60Hz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3D74AC1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eastAsia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7</w:t>
      </w:r>
      <w:r>
        <w:rPr>
          <w:rFonts w:hint="default" w:eastAsia="方正仿宋_GBK"/>
          <w:sz w:val="28"/>
          <w:lang w:val="en-US" w:eastAsia="zh-CN"/>
        </w:rPr>
        <w:t>.接口：≥2个HDMI2.0，≥1个DP1.4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2701F0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8</w:t>
      </w:r>
      <w:r>
        <w:rPr>
          <w:rFonts w:hint="default" w:eastAsia="方正仿宋_GBK"/>
          <w:sz w:val="28"/>
          <w:lang w:val="en-US" w:eastAsia="zh-CN"/>
        </w:rPr>
        <w:t>.功耗：待机功耗≤0.5W。</w:t>
      </w:r>
    </w:p>
    <w:p w14:paraId="400AD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  <w:t>售后服务：</w:t>
      </w:r>
    </w:p>
    <w:p w14:paraId="6045C0B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1.≥3年售后服务。</w:t>
      </w:r>
    </w:p>
    <w:p w14:paraId="301D5F3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</w:p>
    <w:p w14:paraId="6F532F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方正仿宋_GB2312" w:cs="方正仿宋_GB2312"/>
          <w:b/>
          <w:bCs w:val="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）ThinkPad X1 Carbon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（数量：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1台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）</w:t>
      </w:r>
    </w:p>
    <w:p w14:paraId="3AF4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技术参数：</w:t>
      </w:r>
    </w:p>
    <w:p w14:paraId="0B4166B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eastAsia" w:eastAsia="方正仿宋_GBK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0"/>
          <w:lang w:val="en-US" w:eastAsia="zh-CN" w:bidi="ar-SA"/>
          <w14:ligatures w14:val="standardContextual"/>
        </w:rPr>
        <w:t>1.</w:t>
      </w:r>
      <w:r>
        <w:rPr>
          <w:rFonts w:hint="default" w:eastAsia="方正仿宋_GBK"/>
          <w:sz w:val="28"/>
          <w:lang w:val="en-US" w:eastAsia="zh-CN"/>
        </w:rPr>
        <w:t>CPU：配置1颗Intel Core Ultra9 288V处理器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核心数≥8核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基础频率≥3.3GHz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最大睿频频率≥5.1GHz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三级缓存≥12M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5A2FBE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0"/>
          <w:lang w:val="en-US" w:eastAsia="zh-CN" w:bidi="ar-SA"/>
          <w14:ligatures w14:val="standardContextual"/>
        </w:rPr>
        <w:t>2.</w:t>
      </w:r>
      <w:r>
        <w:rPr>
          <w:rFonts w:hint="default" w:eastAsia="方正仿宋_GBK"/>
          <w:sz w:val="28"/>
          <w:lang w:val="en-US" w:eastAsia="zh-CN"/>
        </w:rPr>
        <w:t>内存：配置≥32GB LPDDR5X内存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777BEF7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3.显卡：集成显卡，NPU算力≥48TOPS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4EDD12C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4.硬盘：配置≥2TB SSD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1B68915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5.屏幕</w:t>
      </w:r>
      <w:r>
        <w:rPr>
          <w:rFonts w:hint="eastAsia" w:eastAsia="方正仿宋_GBK"/>
          <w:sz w:val="28"/>
          <w:lang w:val="en-US" w:eastAsia="zh-CN"/>
        </w:rPr>
        <w:t>：</w:t>
      </w:r>
      <w:r>
        <w:rPr>
          <w:rFonts w:hint="default" w:eastAsia="方正仿宋_GBK"/>
          <w:sz w:val="28"/>
          <w:lang w:val="en-US" w:eastAsia="zh-CN"/>
        </w:rPr>
        <w:t>分辨率≥2888*1800，OLED屏，色域≥100%DCI P3，比例16:10，刷新率≥120Hz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7C6BCB3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6.网络：配置双天线WIFI7网卡、支持蓝牙5.4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5919F83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7.接口：≥2个USB-A，≥2个雷电4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3741D99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8.电源：电池容量≥57Whr，电源适配器≥65W Type-C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7928E89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eastAsia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9.摄像头：支持FHD&amp;IR 红外摄像头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36E8B1F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10.系统：配置正版操作系统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2F2AF29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11.其他：整机重量≤1.1kg。</w:t>
      </w:r>
    </w:p>
    <w:p w14:paraId="27DC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  <w:t>售后服务：</w:t>
      </w:r>
    </w:p>
    <w:p w14:paraId="7EB928F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1.≥3年售后服务。</w:t>
      </w:r>
    </w:p>
    <w:p w14:paraId="48B7304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</w:p>
    <w:p w14:paraId="4D5844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方正仿宋_GB2312" w:cs="方正仿宋_GB2312"/>
          <w:b/>
          <w:bCs w:val="0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）DELL U2725QE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（数量：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1台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）</w:t>
      </w:r>
    </w:p>
    <w:p w14:paraId="0AF5E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技术参数：</w:t>
      </w:r>
    </w:p>
    <w:p w14:paraId="13204CF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1.屏幕尺寸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对角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≥27"W</w:t>
      </w:r>
      <w:r>
        <w:rPr>
          <w:rFonts w:hint="eastAsia" w:eastAsia="方正仿宋_GBK"/>
          <w:sz w:val="28"/>
          <w:lang w:val="en-US" w:eastAsia="zh-CN"/>
        </w:rPr>
        <w:t>；</w:t>
      </w:r>
    </w:p>
    <w:p w14:paraId="626E7FE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2.屏幕宽高比16:9；</w:t>
      </w:r>
    </w:p>
    <w:p w14:paraId="64886E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3.亮度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典型值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：≥450</w:t>
      </w:r>
      <w:r>
        <w:rPr>
          <w:rFonts w:hint="eastAsia" w:eastAsia="方正仿宋_GBK"/>
          <w:sz w:val="28"/>
          <w:lang w:val="en-US" w:eastAsia="zh-CN"/>
        </w:rPr>
        <w:t xml:space="preserve"> nit，</w:t>
      </w:r>
      <w:r>
        <w:rPr>
          <w:rFonts w:hint="default" w:eastAsia="方正仿宋_GBK"/>
          <w:sz w:val="28"/>
          <w:lang w:val="en-US" w:eastAsia="zh-CN"/>
        </w:rPr>
        <w:t>支持HDR600；</w:t>
      </w:r>
    </w:p>
    <w:p w14:paraId="6337F7B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4.对比率：3000:1；</w:t>
      </w:r>
    </w:p>
    <w:p w14:paraId="4F72CAE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5.色域：DCI-P3≥99% ，</w:t>
      </w:r>
      <w:r>
        <w:rPr>
          <w:rFonts w:hint="eastAsia" w:eastAsia="方正仿宋_GBK"/>
          <w:sz w:val="28"/>
          <w:lang w:val="en-US" w:eastAsia="zh-CN"/>
        </w:rPr>
        <w:t>Rec.709</w:t>
      </w:r>
      <w:r>
        <w:rPr>
          <w:rFonts w:hint="default" w:eastAsia="方正仿宋_GBK"/>
          <w:sz w:val="28"/>
          <w:lang w:val="en-US" w:eastAsia="zh-CN"/>
        </w:rPr>
        <w:t>≥</w:t>
      </w:r>
      <w:r>
        <w:rPr>
          <w:rFonts w:hint="eastAsia" w:eastAsia="方正仿宋_GBK"/>
          <w:sz w:val="28"/>
          <w:lang w:val="en-US" w:eastAsia="zh-CN"/>
        </w:rPr>
        <w:t>100</w:t>
      </w:r>
      <w:r>
        <w:rPr>
          <w:rFonts w:hint="default" w:eastAsia="方正仿宋_GBK"/>
          <w:sz w:val="28"/>
          <w:lang w:val="en-US" w:eastAsia="zh-CN"/>
        </w:rPr>
        <w:t>%，sRGB≥100%；</w:t>
      </w:r>
    </w:p>
    <w:p w14:paraId="0704129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6.最大分辨率≥3840 x 2160@120Hz；</w:t>
      </w:r>
    </w:p>
    <w:p w14:paraId="3D9B45E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7.可视角度</w:t>
      </w:r>
      <w:r>
        <w:rPr>
          <w:rFonts w:hint="eastAsia" w:eastAsia="方正仿宋_GBK"/>
          <w:sz w:val="28"/>
          <w:lang w:val="en-US" w:eastAsia="zh-CN"/>
        </w:rPr>
        <w:t>：</w:t>
      </w:r>
      <w:r>
        <w:rPr>
          <w:rFonts w:hint="default" w:eastAsia="方正仿宋_GBK"/>
          <w:sz w:val="28"/>
          <w:lang w:val="en-US" w:eastAsia="zh-CN"/>
        </w:rPr>
        <w:t>水平≥178度；垂直≥178度；</w:t>
      </w:r>
    </w:p>
    <w:p w14:paraId="3777906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8</w:t>
      </w:r>
      <w:r>
        <w:rPr>
          <w:rFonts w:hint="default" w:eastAsia="方正仿宋_GBK"/>
          <w:sz w:val="28"/>
          <w:lang w:val="en-US" w:eastAsia="zh-CN"/>
        </w:rPr>
        <w:t>.接口：≥</w:t>
      </w:r>
      <w:r>
        <w:rPr>
          <w:rFonts w:hint="eastAsia" w:eastAsia="方正仿宋_GBK"/>
          <w:sz w:val="28"/>
          <w:lang w:val="en-US" w:eastAsia="zh-CN"/>
        </w:rPr>
        <w:t>1</w:t>
      </w:r>
      <w:r>
        <w:rPr>
          <w:rFonts w:hint="default" w:eastAsia="方正仿宋_GBK"/>
          <w:sz w:val="28"/>
          <w:lang w:val="en-US" w:eastAsia="zh-CN"/>
        </w:rPr>
        <w:t>个HDMI2.</w:t>
      </w:r>
      <w:r>
        <w:rPr>
          <w:rFonts w:hint="eastAsia" w:eastAsia="方正仿宋_GBK"/>
          <w:sz w:val="28"/>
          <w:lang w:val="en-US" w:eastAsia="zh-CN"/>
        </w:rPr>
        <w:t>1</w:t>
      </w:r>
      <w:r>
        <w:rPr>
          <w:rFonts w:hint="default" w:eastAsia="方正仿宋_GBK"/>
          <w:sz w:val="28"/>
          <w:lang w:val="en-US" w:eastAsia="zh-CN"/>
        </w:rPr>
        <w:t>，≥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default" w:eastAsia="方正仿宋_GBK"/>
          <w:sz w:val="28"/>
          <w:lang w:val="en-US" w:eastAsia="zh-CN"/>
        </w:rPr>
        <w:t>个DP1.4，≥2 个</w:t>
      </w:r>
      <w:r>
        <w:rPr>
          <w:rFonts w:hint="eastAsia" w:eastAsia="方正仿宋_GBK"/>
          <w:sz w:val="28"/>
          <w:lang w:val="en-US" w:eastAsia="zh-CN"/>
        </w:rPr>
        <w:t>雷电4</w:t>
      </w:r>
      <w:r>
        <w:rPr>
          <w:rFonts w:hint="default" w:eastAsia="方正仿宋_GBK"/>
          <w:sz w:val="28"/>
          <w:lang w:val="en-US" w:eastAsia="zh-CN"/>
        </w:rPr>
        <w:t>端口；</w:t>
      </w:r>
    </w:p>
    <w:p w14:paraId="76D3F44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9</w:t>
      </w:r>
      <w:r>
        <w:rPr>
          <w:rFonts w:hint="default" w:eastAsia="方正仿宋_GBK"/>
          <w:sz w:val="28"/>
          <w:lang w:val="en-US" w:eastAsia="zh-CN"/>
        </w:rPr>
        <w:t>.功耗</w:t>
      </w:r>
      <w:r>
        <w:rPr>
          <w:rFonts w:hint="eastAsia" w:eastAsia="方正仿宋_GBK"/>
          <w:sz w:val="28"/>
          <w:lang w:val="en-US" w:eastAsia="zh-CN"/>
        </w:rPr>
        <w:t>：</w:t>
      </w:r>
      <w:r>
        <w:rPr>
          <w:rFonts w:hint="default" w:eastAsia="方正仿宋_GBK"/>
          <w:sz w:val="28"/>
          <w:lang w:val="en-US" w:eastAsia="zh-CN"/>
        </w:rPr>
        <w:t>待机功耗≤0.5W。</w:t>
      </w:r>
    </w:p>
    <w:p w14:paraId="4B05D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  <w:t>售后服务：</w:t>
      </w:r>
    </w:p>
    <w:p w14:paraId="3840DDE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1.≥3年售后服务。</w:t>
      </w:r>
    </w:p>
    <w:p w14:paraId="44F9FAC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</w:p>
    <w:p w14:paraId="4A0DDA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方正仿宋_GB2312" w:cs="方正仿宋_GB2312"/>
          <w:b/>
          <w:bCs w:val="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）BenQ PD2706U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（数量：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1台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）</w:t>
      </w:r>
    </w:p>
    <w:p w14:paraId="7E954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技术参数：</w:t>
      </w:r>
    </w:p>
    <w:p w14:paraId="4975ECE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1.屏幕尺寸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对角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≥27"W；</w:t>
      </w:r>
    </w:p>
    <w:p w14:paraId="2957E85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2.屏幕宽高比16:9；</w:t>
      </w:r>
    </w:p>
    <w:p w14:paraId="2F76F02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3.亮度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典型值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：≥350 cd/m²支持HDR400；</w:t>
      </w:r>
    </w:p>
    <w:p w14:paraId="13C03DE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4.对比率：1200:1；</w:t>
      </w:r>
    </w:p>
    <w:p w14:paraId="5303206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5.色域：sRGB≥100%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Rec.709≥100%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 xml:space="preserve">P3≥95%； </w:t>
      </w:r>
    </w:p>
    <w:p w14:paraId="1D07539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6.最大分辨率≥3840 x 2160@60Hz；</w:t>
      </w:r>
    </w:p>
    <w:p w14:paraId="5190A6C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7</w:t>
      </w:r>
      <w:r>
        <w:rPr>
          <w:rFonts w:hint="default" w:eastAsia="方正仿宋_GBK"/>
          <w:sz w:val="28"/>
          <w:lang w:val="en-US" w:eastAsia="zh-CN"/>
        </w:rPr>
        <w:t>.接口：≥</w:t>
      </w:r>
      <w:r>
        <w:rPr>
          <w:rFonts w:hint="eastAsia" w:eastAsia="方正仿宋_GBK"/>
          <w:sz w:val="28"/>
          <w:lang w:val="en-US" w:eastAsia="zh-CN"/>
        </w:rPr>
        <w:t>1</w:t>
      </w:r>
      <w:r>
        <w:rPr>
          <w:rFonts w:hint="default" w:eastAsia="方正仿宋_GBK"/>
          <w:sz w:val="28"/>
          <w:lang w:val="en-US" w:eastAsia="zh-CN"/>
        </w:rPr>
        <w:t>个HDMI2.0，≥1个DP1.4，≥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default" w:eastAsia="方正仿宋_GBK"/>
          <w:sz w:val="28"/>
          <w:lang w:val="en-US" w:eastAsia="zh-CN"/>
        </w:rPr>
        <w:t>个USB-C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≥3个USB 3.2；</w:t>
      </w:r>
    </w:p>
    <w:p w14:paraId="2A48F23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8</w:t>
      </w:r>
      <w:r>
        <w:rPr>
          <w:rFonts w:hint="default" w:eastAsia="方正仿宋_GBK"/>
          <w:sz w:val="28"/>
          <w:lang w:val="en-US" w:eastAsia="zh-CN"/>
        </w:rPr>
        <w:t>.功耗</w:t>
      </w:r>
      <w:r>
        <w:rPr>
          <w:rFonts w:hint="eastAsia" w:eastAsia="方正仿宋_GBK"/>
          <w:sz w:val="28"/>
          <w:lang w:val="en-US" w:eastAsia="zh-CN"/>
        </w:rPr>
        <w:t>：</w:t>
      </w:r>
      <w:r>
        <w:rPr>
          <w:rFonts w:hint="default" w:eastAsia="方正仿宋_GBK"/>
          <w:sz w:val="28"/>
          <w:lang w:val="en-US" w:eastAsia="zh-CN"/>
        </w:rPr>
        <w:t>待机功耗≤0.</w:t>
      </w:r>
      <w:r>
        <w:rPr>
          <w:rFonts w:hint="eastAsia" w:eastAsia="方正仿宋_GBK"/>
          <w:sz w:val="28"/>
          <w:lang w:val="en-US" w:eastAsia="zh-CN"/>
        </w:rPr>
        <w:t>8</w:t>
      </w:r>
      <w:r>
        <w:rPr>
          <w:rFonts w:hint="default" w:eastAsia="方正仿宋_GBK"/>
          <w:sz w:val="28"/>
          <w:lang w:val="en-US" w:eastAsia="zh-CN"/>
        </w:rPr>
        <w:t>W。</w:t>
      </w:r>
    </w:p>
    <w:p w14:paraId="27B4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  <w:t>售后服务：</w:t>
      </w:r>
    </w:p>
    <w:p w14:paraId="52FDC2C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1.≥3年售后服务。</w:t>
      </w:r>
    </w:p>
    <w:p w14:paraId="17C8896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</w:p>
    <w:p w14:paraId="05ADC2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 xml:space="preserve">（六）Redmi A27U Type-C 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（数量：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2台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）</w:t>
      </w:r>
    </w:p>
    <w:p w14:paraId="79653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技术参数：</w:t>
      </w:r>
    </w:p>
    <w:p w14:paraId="30A37E8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1.屏幕尺寸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对角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≥27"W；</w:t>
      </w:r>
    </w:p>
    <w:p w14:paraId="4888B40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2.屏幕宽高比16:9；</w:t>
      </w:r>
    </w:p>
    <w:p w14:paraId="073BB4F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3.亮度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典型值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：≥300</w:t>
      </w:r>
      <w:r>
        <w:rPr>
          <w:rFonts w:hint="eastAsia" w:eastAsia="方正仿宋_GBK"/>
          <w:sz w:val="28"/>
          <w:lang w:val="en-US" w:eastAsia="zh-CN"/>
        </w:rPr>
        <w:t xml:space="preserve"> nit</w:t>
      </w:r>
      <w:r>
        <w:rPr>
          <w:rFonts w:hint="default" w:eastAsia="方正仿宋_GBK"/>
          <w:sz w:val="28"/>
          <w:lang w:val="en-US" w:eastAsia="zh-CN"/>
        </w:rPr>
        <w:t>；</w:t>
      </w:r>
    </w:p>
    <w:p w14:paraId="027435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4.对比率：1200:1；</w:t>
      </w:r>
    </w:p>
    <w:p w14:paraId="29DBBDC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5.色域：sRGB≥100%</w:t>
      </w:r>
      <w:r>
        <w:rPr>
          <w:rFonts w:hint="eastAsia" w:eastAsia="方正仿宋_GBK"/>
          <w:sz w:val="28"/>
          <w:lang w:val="en-US" w:eastAsia="zh-CN"/>
        </w:rPr>
        <w:t>，DCI-</w:t>
      </w:r>
      <w:r>
        <w:rPr>
          <w:rFonts w:hint="default" w:eastAsia="方正仿宋_GBK"/>
          <w:sz w:val="28"/>
          <w:lang w:val="en-US" w:eastAsia="zh-CN"/>
        </w:rPr>
        <w:t xml:space="preserve">P3≥95%； </w:t>
      </w:r>
    </w:p>
    <w:p w14:paraId="2B08A1C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6.最大分辨率≥3840 x 2160@60Hz；</w:t>
      </w:r>
    </w:p>
    <w:p w14:paraId="1F1A471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7</w:t>
      </w:r>
      <w:r>
        <w:rPr>
          <w:rFonts w:hint="default" w:eastAsia="方正仿宋_GBK"/>
          <w:sz w:val="28"/>
          <w:lang w:val="en-US" w:eastAsia="zh-CN"/>
        </w:rPr>
        <w:t>.接口：≥2个HDMI2.0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≥1个DP1.4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≥1个USB-C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≥3个USB 2.0；</w:t>
      </w:r>
    </w:p>
    <w:p w14:paraId="0CFF0AC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8</w:t>
      </w:r>
      <w:r>
        <w:rPr>
          <w:rFonts w:hint="default" w:eastAsia="方正仿宋_GBK"/>
          <w:sz w:val="28"/>
          <w:lang w:val="en-US" w:eastAsia="zh-CN"/>
        </w:rPr>
        <w:t>.功耗</w:t>
      </w:r>
      <w:r>
        <w:rPr>
          <w:rFonts w:hint="eastAsia" w:eastAsia="方正仿宋_GBK"/>
          <w:sz w:val="28"/>
          <w:lang w:val="en-US" w:eastAsia="zh-CN"/>
        </w:rPr>
        <w:t>：</w:t>
      </w:r>
      <w:r>
        <w:rPr>
          <w:rFonts w:hint="default" w:eastAsia="方正仿宋_GBK"/>
          <w:sz w:val="28"/>
          <w:lang w:val="en-US" w:eastAsia="zh-CN"/>
        </w:rPr>
        <w:t>待机功耗≤0.</w:t>
      </w:r>
      <w:r>
        <w:rPr>
          <w:rFonts w:hint="eastAsia" w:eastAsia="方正仿宋_GBK"/>
          <w:sz w:val="28"/>
          <w:lang w:val="en-US" w:eastAsia="zh-CN"/>
        </w:rPr>
        <w:t>8</w:t>
      </w:r>
      <w:r>
        <w:rPr>
          <w:rFonts w:hint="default" w:eastAsia="方正仿宋_GBK"/>
          <w:sz w:val="28"/>
          <w:lang w:val="en-US" w:eastAsia="zh-CN"/>
        </w:rPr>
        <w:t>W。</w:t>
      </w:r>
    </w:p>
    <w:p w14:paraId="6A9F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  <w:t>售后服务：</w:t>
      </w:r>
    </w:p>
    <w:p w14:paraId="2AF8EF3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1.≥3年售后服务。</w:t>
      </w:r>
    </w:p>
    <w:p w14:paraId="69D3E6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</w:pPr>
    </w:p>
    <w:p w14:paraId="1DA4BB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2" w:firstLineChars="200"/>
        <w:jc w:val="center"/>
        <w:textAlignment w:val="auto"/>
        <w:rPr>
          <w:rFonts w:hint="eastAsia" w:ascii="Times New Roman" w:hAnsi="Times New Roman" w:eastAsia="方正仿宋_GB2312" w:cs="方正仿宋_GB2312"/>
          <w:b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 xml:space="preserve">（七）DELL S2725QC  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（数量：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  <w:lang w:val="en-US" w:eastAsia="zh-CN"/>
        </w:rPr>
        <w:t>2台</w:t>
      </w:r>
      <w:r>
        <w:rPr>
          <w:rFonts w:hint="eastAsia" w:ascii="Times New Roman" w:hAnsi="Times New Roman" w:eastAsia="方正仿宋_GB2312" w:cs="方正仿宋_GB2312"/>
          <w:b/>
          <w:sz w:val="28"/>
          <w:szCs w:val="28"/>
        </w:rPr>
        <w:t>）</w:t>
      </w:r>
    </w:p>
    <w:p w14:paraId="7F5A1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技术参数：</w:t>
      </w:r>
    </w:p>
    <w:p w14:paraId="39CFE49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1.屏幕尺寸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对角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≥27"W；</w:t>
      </w:r>
    </w:p>
    <w:p w14:paraId="30151C6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2.屏幕宽高比16:9；</w:t>
      </w:r>
    </w:p>
    <w:p w14:paraId="0471BE7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3.亮度</w:t>
      </w:r>
      <w:r>
        <w:rPr>
          <w:rFonts w:hint="eastAsia" w:eastAsia="方正仿宋_GBK"/>
          <w:sz w:val="28"/>
          <w:lang w:val="en-US" w:eastAsia="zh-CN"/>
        </w:rPr>
        <w:t>（</w:t>
      </w:r>
      <w:r>
        <w:rPr>
          <w:rFonts w:hint="default" w:eastAsia="方正仿宋_GBK"/>
          <w:sz w:val="28"/>
          <w:lang w:val="en-US" w:eastAsia="zh-CN"/>
        </w:rPr>
        <w:t>典型值</w:t>
      </w:r>
      <w:r>
        <w:rPr>
          <w:rFonts w:hint="eastAsia" w:eastAsia="方正仿宋_GBK"/>
          <w:sz w:val="28"/>
          <w:lang w:val="en-US" w:eastAsia="zh-CN"/>
        </w:rPr>
        <w:t>）</w:t>
      </w:r>
      <w:r>
        <w:rPr>
          <w:rFonts w:hint="default" w:eastAsia="方正仿宋_GBK"/>
          <w:sz w:val="28"/>
          <w:lang w:val="en-US" w:eastAsia="zh-CN"/>
        </w:rPr>
        <w:t>：≥350</w:t>
      </w:r>
      <w:r>
        <w:rPr>
          <w:rFonts w:hint="eastAsia" w:eastAsia="方正仿宋_GBK"/>
          <w:sz w:val="28"/>
          <w:lang w:val="en-US" w:eastAsia="zh-CN"/>
        </w:rPr>
        <w:t xml:space="preserve"> nit</w:t>
      </w:r>
      <w:r>
        <w:rPr>
          <w:rFonts w:hint="default" w:eastAsia="方正仿宋_GBK"/>
          <w:sz w:val="28"/>
          <w:lang w:val="en-US" w:eastAsia="zh-CN"/>
        </w:rPr>
        <w:t>；</w:t>
      </w:r>
    </w:p>
    <w:p w14:paraId="1595ACF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4.对比率：1</w:t>
      </w:r>
      <w:r>
        <w:rPr>
          <w:rFonts w:hint="eastAsia" w:eastAsia="方正仿宋_GBK"/>
          <w:sz w:val="28"/>
          <w:lang w:val="en-US" w:eastAsia="zh-CN"/>
        </w:rPr>
        <w:t>5</w:t>
      </w:r>
      <w:r>
        <w:rPr>
          <w:rFonts w:hint="default" w:eastAsia="方正仿宋_GBK"/>
          <w:sz w:val="28"/>
          <w:lang w:val="en-US" w:eastAsia="zh-CN"/>
        </w:rPr>
        <w:t>00:1；</w:t>
      </w:r>
    </w:p>
    <w:p w14:paraId="7A16B7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5.色域：sRGB≥99%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>Rec.709≥100%</w:t>
      </w:r>
      <w:r>
        <w:rPr>
          <w:rFonts w:hint="eastAsia" w:eastAsia="方正仿宋_GBK"/>
          <w:sz w:val="28"/>
          <w:lang w:val="en-US" w:eastAsia="zh-CN"/>
        </w:rPr>
        <w:t>，</w:t>
      </w:r>
      <w:r>
        <w:rPr>
          <w:rFonts w:hint="default" w:eastAsia="方正仿宋_GBK"/>
          <w:sz w:val="28"/>
          <w:lang w:val="en-US" w:eastAsia="zh-CN"/>
        </w:rPr>
        <w:t xml:space="preserve">P3≥95%； </w:t>
      </w:r>
    </w:p>
    <w:p w14:paraId="7E57424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6.最大分辨率≥3840 x 2160@120Hz；</w:t>
      </w:r>
    </w:p>
    <w:p w14:paraId="5A67FC0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default" w:eastAsia="方正仿宋_GBK"/>
          <w:sz w:val="28"/>
          <w:lang w:val="en-US" w:eastAsia="zh-CN"/>
        </w:rPr>
        <w:t>7.可视角度</w:t>
      </w:r>
      <w:r>
        <w:rPr>
          <w:rFonts w:hint="eastAsia" w:eastAsia="方正仿宋_GBK"/>
          <w:sz w:val="28"/>
          <w:lang w:val="en-US" w:eastAsia="zh-CN"/>
        </w:rPr>
        <w:t>：</w:t>
      </w:r>
      <w:r>
        <w:rPr>
          <w:rFonts w:hint="default" w:eastAsia="方正仿宋_GBK"/>
          <w:sz w:val="28"/>
          <w:lang w:val="en-US" w:eastAsia="zh-CN"/>
        </w:rPr>
        <w:t>水平≥178度；垂直≥178度 ；</w:t>
      </w:r>
    </w:p>
    <w:p w14:paraId="1DAEEAB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8</w:t>
      </w:r>
      <w:r>
        <w:rPr>
          <w:rFonts w:hint="default" w:eastAsia="方正仿宋_GBK"/>
          <w:sz w:val="28"/>
          <w:lang w:val="en-US" w:eastAsia="zh-CN"/>
        </w:rPr>
        <w:t>.接口：≥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default" w:eastAsia="方正仿宋_GBK"/>
          <w:sz w:val="28"/>
          <w:lang w:val="en-US" w:eastAsia="zh-CN"/>
        </w:rPr>
        <w:t>个HDMI2.</w:t>
      </w:r>
      <w:r>
        <w:rPr>
          <w:rFonts w:hint="eastAsia" w:eastAsia="方正仿宋_GBK"/>
          <w:sz w:val="28"/>
          <w:lang w:val="en-US" w:eastAsia="zh-CN"/>
        </w:rPr>
        <w:t>1</w:t>
      </w:r>
      <w:r>
        <w:rPr>
          <w:rFonts w:hint="default" w:eastAsia="方正仿宋_GBK"/>
          <w:sz w:val="28"/>
          <w:lang w:val="en-US" w:eastAsia="zh-CN"/>
        </w:rPr>
        <w:t>，≥</w:t>
      </w:r>
      <w:r>
        <w:rPr>
          <w:rFonts w:hint="eastAsia" w:eastAsia="方正仿宋_GBK"/>
          <w:sz w:val="28"/>
          <w:lang w:val="en-US" w:eastAsia="zh-CN"/>
        </w:rPr>
        <w:t>3</w:t>
      </w:r>
      <w:r>
        <w:rPr>
          <w:rFonts w:hint="default" w:eastAsia="方正仿宋_GBK"/>
          <w:sz w:val="28"/>
          <w:lang w:val="en-US" w:eastAsia="zh-CN"/>
        </w:rPr>
        <w:t>个USB-C；</w:t>
      </w:r>
    </w:p>
    <w:p w14:paraId="3861B43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default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  <w:lang w:val="en-US" w:eastAsia="zh-CN"/>
        </w:rPr>
        <w:t>9</w:t>
      </w:r>
      <w:r>
        <w:rPr>
          <w:rFonts w:hint="default" w:eastAsia="方正仿宋_GBK"/>
          <w:sz w:val="28"/>
          <w:lang w:val="en-US" w:eastAsia="zh-CN"/>
        </w:rPr>
        <w:t>.功耗</w:t>
      </w:r>
      <w:r>
        <w:rPr>
          <w:rFonts w:hint="eastAsia" w:eastAsia="方正仿宋_GBK"/>
          <w:sz w:val="28"/>
          <w:lang w:val="en-US" w:eastAsia="zh-CN"/>
        </w:rPr>
        <w:t>：</w:t>
      </w:r>
      <w:r>
        <w:rPr>
          <w:rFonts w:hint="default" w:eastAsia="方正仿宋_GBK"/>
          <w:sz w:val="28"/>
          <w:lang w:val="en-US" w:eastAsia="zh-CN"/>
        </w:rPr>
        <w:t>待机功耗≤0.5W。</w:t>
      </w:r>
    </w:p>
    <w:p w14:paraId="35EBB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  <w:lang w:val="en-US" w:eastAsia="zh-CN"/>
        </w:rPr>
        <w:t>售后服务：</w:t>
      </w:r>
    </w:p>
    <w:p w14:paraId="2893B3B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textAlignment w:val="auto"/>
        <w:rPr>
          <w:rFonts w:hint="eastAsia" w:eastAsia="方正仿宋_GBK"/>
          <w:sz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1.≥3年售后服务。</w:t>
      </w:r>
    </w:p>
    <w:p w14:paraId="102BC1BF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57265"/>
    <w:rsid w:val="3845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rFonts w:ascii="Times New Roman" w:hAnsi="Times New Roman" w:cs="Times New Roman"/>
      <w:kern w:val="2"/>
      <w:sz w:val="44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2025-08-11T01:51:00Z</dcterms:created>
  <dc:creator>WPS_1697879037</dc:creator>
  <cp:lastModifiedBy>WPS_1697879037</cp:lastModifiedBy>
  <dcterms:modified xsi:type="dcterms:W3CDTF">2025-08-11T01:51:59Z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5214298CC92449F79CDE659A8DFCFB25_11</vt:lpwstr>
  </property>
  <property fmtid="{D5CDD505-2E9C-101B-9397-08002B2CF9AE}" pid="4" name="KSOTemplateDocerSaveRecord">
    <vt:lpwstr>eyJoZGlkIjoiNTQyMzJlNmViZTdkNGMxNDMxY2NmNmVmYTcxOTYxOGEifQ==</vt:lpwstr>
  </property>
</Properties>
</file>